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5767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「2023客庄百萬遊程設計徵選」報名簡章</w:t>
      </w:r>
    </w:p>
    <w:p w14:paraId="5D79D199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256AC9DA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一、活動緣起與目的</w:t>
      </w:r>
    </w:p>
    <w:p w14:paraId="0CCE7FEC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為推動台灣客庄優質旅遊，藉此活化產業、促進青年返鄉就業，本會特舉辦「2023客庄百萬遊程設計徵選」，鼓勵參賽者深入探索台灣客家聚落，發掘隱藏的客庄之美，以一日遊行程的型式，打造獨特、有吸引力、前所未有的客庄遊程，彰顯全台客庄獨特的迷人風采，讓遊客感受到台灣客庄深厚的文化底蘊，提升客庄旅遊魅力。</w:t>
      </w:r>
    </w:p>
    <w:p w14:paraId="690E3E66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627CBBB3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Hakka客家代表的不僅僅是單一族群，更是客語及其豐富文化的多元體現，目前有許多個別的老屋、景點被經營的很好，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一些走讀客庄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人文、自然之美的路線，也受到歡迎，而許多客家商圈、聚落也經常遊客如潮，但當地的客家特色文化卻沒有因此得到振興，反而被同質化，以致台灣的觀光區商店街幾乎都長得很像。</w:t>
      </w:r>
    </w:p>
    <w:p w14:paraId="6639AA67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4D4B0C3B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會希望能聯合認同客家文化的夥伴們，共同將這些令人眼睛為之一亮的點、線串聯起來，依託原來的客庄，打造出可以讓遊客好好體驗客家文化美好的優質遊程，讓大眾能更深入體驗不同層次的客家文化、信仰、節慶與藝術，形塑具有特色的客家商圈，也讓都會客家後生有完整的客庄生活可以傳承文化，讓客家文化重回生活日常，讓客戶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庄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重獲新生。</w:t>
      </w:r>
    </w:p>
    <w:p w14:paraId="532112F7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36E17E46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歡迎認同客家、熱愛客家文化的您，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起來！</w:t>
      </w:r>
    </w:p>
    <w:p w14:paraId="03B61687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7B8AFD60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二、辦理單位</w:t>
      </w:r>
      <w:r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14:paraId="1E273EE4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指導單位：台北市商業處</w:t>
      </w:r>
    </w:p>
    <w:p w14:paraId="62A483C6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24"/>
          <w:szCs w:val="24"/>
        </w:rPr>
        <w:t>主辦單位：台灣商圈產業觀光發展聯合總會</w:t>
      </w:r>
    </w:p>
    <w:p w14:paraId="5C601FB1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協辦單位：中華民國遊程規劃設計協會 </w:t>
      </w:r>
    </w:p>
    <w:p w14:paraId="6EAC9E31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6F3DB648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三、報名資格</w:t>
      </w:r>
    </w:p>
    <w:p w14:paraId="2D86EB5B" w14:textId="77777777" w:rsidR="0071042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開放給所有對旅遊規劃和客家文化有興趣的個人、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網紅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、學生、社區發展協會或企業等，無年齡限制，團隊代表人需具備中華民國國民身分。每人僅限報名一個遊程，若重複報名將取消參加資格。</w:t>
      </w:r>
    </w:p>
    <w:p w14:paraId="2BFFDDFF" w14:textId="77777777" w:rsidR="0071042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參賽者如為團體，人數每組至少2名，至多5名。</w:t>
      </w:r>
    </w:p>
    <w:p w14:paraId="11F4549C" w14:textId="77777777" w:rsidR="0071042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參賽者身份如為各級在學之學生，請提供1-2名指導老師，如無指導老師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則免填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14:paraId="655E9765" w14:textId="77777777" w:rsidR="0071042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團體參賽過程不得更換成員或重複報名，違者取消參賽資格。</w:t>
      </w:r>
    </w:p>
    <w:p w14:paraId="78E2FCC4" w14:textId="77777777" w:rsidR="0071042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未滿18歲者，若無指導老師則需填寫法定代理人同意書（請查閱附件二）。</w:t>
      </w:r>
    </w:p>
    <w:p w14:paraId="3707EDCE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463AC264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四、競賽辦法及設計主題</w:t>
      </w:r>
    </w:p>
    <w:p w14:paraId="574045E7" w14:textId="77777777" w:rsidR="0071042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主題內容：本活動以行銷客庄文化觀光為主要目的，故以全台灣客家文化重點發展區（請查閱附件三）為主要旅遊景點(包括但不僅限於此)，其他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具有走讀客庄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人文、自然之美的路線，也非常歡迎。規劃突破傳統遊程的框架，結合客庄隱藏勝地、傳統節慶、獨特景點、特色飲食、人文歷史等元素，將您心目中最漂亮、多元的客庄樣貌完整呈現，並融入創意元素，帶領民眾發掘客庄不同的面向，提高全台客庄觀光魅力。</w:t>
      </w:r>
    </w:p>
    <w:p w14:paraId="57C68502" w14:textId="77777777" w:rsidR="0071042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區域劃分：遊程可跨縣市、跨區域規劃，但請依據各區域（北台、中台、南台或東台）劃分，擇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區域報名徵選。</w:t>
      </w:r>
    </w:p>
    <w:p w14:paraId="75E9929D" w14:textId="77777777" w:rsidR="0071042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遊程天數：一日遊。</w:t>
      </w:r>
    </w:p>
    <w:p w14:paraId="1CAA78AA" w14:textId="77777777" w:rsidR="0071042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遊程型態：設計具創意及獨特的客庄旅遊遊程，需包含活動、景點、餐飲、交通、體驗、保險等安排，詳細說明遊程設計概念（如設計理念、市場差異化、遊程特色等），並提供清晰的時間軸（需註明遊程總時數）及相對應的特色景點簡介，整體須具有創意性、合理性及合法性。</w:t>
      </w:r>
    </w:p>
    <w:p w14:paraId="52E3CD53" w14:textId="77777777" w:rsidR="0071042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遊程經費：經費不限，須包含至少一餐風味餐及體驗活動及導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覽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，並編列每人合理估價。</w:t>
      </w:r>
    </w:p>
    <w:p w14:paraId="0848D281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6CC0612C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五、評選方式</w:t>
      </w:r>
    </w:p>
    <w:p w14:paraId="2B5CCBAC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【書面評選】</w:t>
      </w:r>
    </w:p>
    <w:p w14:paraId="21FE5489" w14:textId="77777777" w:rsidR="0071042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報名方式：透過E-</w:t>
      </w:r>
      <w:bookmarkStart w:id="1" w:name="bookmark=id.30j0zll" w:colFirst="0" w:colLast="0"/>
      <w:bookmarkEnd w:id="1"/>
      <w:r>
        <w:rPr>
          <w:rFonts w:ascii="標楷體" w:eastAsia="標楷體" w:hAnsi="標楷體" w:cs="標楷體"/>
          <w:color w:val="000000"/>
          <w:sz w:val="24"/>
          <w:szCs w:val="24"/>
        </w:rPr>
        <w:t>mail報名，請將報名表於截止日前寄至hakkazhuang@gmail.com。</w:t>
      </w:r>
    </w:p>
    <w:p w14:paraId="34FDD773" w14:textId="77777777" w:rsidR="0071042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資料繳交格式及內容：</w:t>
      </w:r>
    </w:p>
    <w:p w14:paraId="093F1BCA" w14:textId="77777777" w:rsidR="0071042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「2023客庄百萬遊程設計徵選」報名表（詳見附件一），參賽者請務必將檔案存成WORD及PDF 2種格式投件，參賽者需在投件報名時標示遊程規劃所屬的區域，含北台、中台、南台或花東，檔案命名格式為「區域-遊程名稱-組長姓名」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例：北台-桃園客庄歡樂遊-黃小明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proofErr w:type="gramEnd"/>
    </w:p>
    <w:p w14:paraId="5519D306" w14:textId="77777777" w:rsidR="0071042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遊程設計簡報，頁數不多於８頁，請以PPT格式提供。</w:t>
      </w:r>
    </w:p>
    <w:p w14:paraId="5AC16153" w14:textId="77777777" w:rsidR="0071042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代表遊程封面圖片，檔案大小15MB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以內，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寬度、高度皆需大於等於2500px。為避免爭議，參賽隊伍所提之代表遊程封面圖片，須為親自撰寫拍攝，不得使用轉載方式。</w:t>
      </w:r>
    </w:p>
    <w:p w14:paraId="47BF8651" w14:textId="77777777" w:rsidR="0071042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法定代理人同意書（未滿18歲者或無指導老師則需填寫）（詳見附件二）</w:t>
      </w:r>
    </w:p>
    <w:p w14:paraId="1990B11D" w14:textId="77777777" w:rsidR="0071042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報名截止日期：2023年12月24日（日）止，以主辦單位收到電子郵件時間為主，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逾時恕不受理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14:paraId="5EE75749" w14:textId="77777777" w:rsidR="0071042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入圍通知：2024年01月02日(二)下午18:00前，將於「夢想的客庄」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臉書粉絲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專頁公告30名入圍者，入圍者需出席於2024年01月06日（六）舉行之頒獎典禮並於當日公佈前10名得獎者及20名佳作。</w:t>
      </w:r>
    </w:p>
    <w:p w14:paraId="6C0C7CBC" w14:textId="77777777" w:rsidR="0071042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書面資料若格式不正確及嚴重資料缺漏，即不具備報名資格。</w:t>
      </w:r>
    </w:p>
    <w:p w14:paraId="361A23BF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23DA1C26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【網路票選】</w:t>
      </w:r>
    </w:p>
    <w:p w14:paraId="01769568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為擴大活動參與度，並且了解民眾對於參賽遊程吸引力，參賽作品將會舉辦網路票選活動，票選結果將列入評選計分。</w:t>
      </w:r>
    </w:p>
    <w:p w14:paraId="3D4E61B7" w14:textId="77777777" w:rsidR="007104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票選時間：2023年12月25日（一）至2024年01月03日（三）中午12:00止。</w:t>
      </w:r>
    </w:p>
    <w:p w14:paraId="03078666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六、評分方式</w:t>
      </w:r>
    </w:p>
    <w:p w14:paraId="52BB989F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審查方式：書面審查，5位專家學者擔任審查委員就符合資格之作品給予評分，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經每件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作品加總後之平均得分高低決定名次，若有得分相同者，應由評審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委員期同會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討論後表決之。</w:t>
      </w:r>
    </w:p>
    <w:tbl>
      <w:tblPr>
        <w:tblStyle w:val="ac"/>
        <w:tblW w:w="8882" w:type="dxa"/>
        <w:jc w:val="center"/>
        <w:tblLayout w:type="fixed"/>
        <w:tblLook w:val="0000" w:firstRow="0" w:lastRow="0" w:firstColumn="0" w:lastColumn="0" w:noHBand="0" w:noVBand="0"/>
      </w:tblPr>
      <w:tblGrid>
        <w:gridCol w:w="2522"/>
        <w:gridCol w:w="6360"/>
      </w:tblGrid>
      <w:tr w:rsidR="00710421" w14:paraId="6E5D6818" w14:textId="77777777">
        <w:trPr>
          <w:trHeight w:val="549"/>
          <w:jc w:val="center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14:paraId="01DAF3FE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14:paraId="47CF14CA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</w:p>
        </w:tc>
      </w:tr>
      <w:tr w:rsidR="00710421" w14:paraId="2905F040" w14:textId="77777777">
        <w:trPr>
          <w:trHeight w:val="721"/>
          <w:jc w:val="center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F41FB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主題創意與特色展現</w:t>
            </w:r>
          </w:p>
          <w:p w14:paraId="1742E4F8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(35%)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6CD11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具備創意性及獨特性，與當地觀光資源結合，發掘客庄多元面向，整體具備獨有特色及可做出市場差異。</w:t>
            </w:r>
          </w:p>
        </w:tc>
      </w:tr>
      <w:tr w:rsidR="00710421" w14:paraId="3527CC1C" w14:textId="77777777">
        <w:trPr>
          <w:trHeight w:val="721"/>
          <w:jc w:val="center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E9074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市場可行性與合理性</w:t>
            </w:r>
          </w:p>
          <w:p w14:paraId="6C589DBC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(25%)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2F3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遊程景點、活動間安排之流暢性、經費估算合理性、市場性(業界引用本遊程的可能性)等。</w:t>
            </w:r>
          </w:p>
        </w:tc>
      </w:tr>
      <w:tr w:rsidR="00710421" w14:paraId="68725FBB" w14:textId="77777777">
        <w:trPr>
          <w:trHeight w:val="738"/>
          <w:jc w:val="center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E2F6E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企劃完整性</w:t>
            </w:r>
          </w:p>
          <w:p w14:paraId="4AFE5FF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(20%)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2168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符合活動目標及規範內容，清楚傳達設計構想及描述市場分析、策略方案等。</w:t>
            </w:r>
          </w:p>
        </w:tc>
      </w:tr>
      <w:tr w:rsidR="00710421" w14:paraId="46C2420A" w14:textId="77777777">
        <w:trPr>
          <w:trHeight w:val="721"/>
          <w:jc w:val="center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77AE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網路票選</w:t>
            </w:r>
          </w:p>
          <w:p w14:paraId="602F138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（20%）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CAFD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反映公眾對遊程的評價。</w:t>
            </w:r>
          </w:p>
        </w:tc>
      </w:tr>
    </w:tbl>
    <w:p w14:paraId="256C544C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12CFF8AE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七、獎項與獎勵方式</w:t>
      </w:r>
    </w:p>
    <w:p w14:paraId="4F83D731" w14:textId="77777777" w:rsidR="0071042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總獎金為100萬元，選出10名優勝者及20名佳作，10名優勝者各獲得獎金8萬元及獎狀乙紙，其餘20名入圍者為佳作各獲得獎金1萬元及獎狀乙紙。</w:t>
      </w:r>
    </w:p>
    <w:p w14:paraId="0FE3648C" w14:textId="77777777" w:rsidR="0071042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為保證比賽公平性和多元性，優勝者數量將按照全台各區域客家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庄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的相對比例進行分配，獎項分派方式如下：</w:t>
      </w:r>
    </w:p>
    <w:p w14:paraId="2194F7FF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【優勝，共10組獎項】</w:t>
      </w:r>
    </w:p>
    <w:p w14:paraId="6AFAC0C2" w14:textId="77777777" w:rsidR="0071042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北台(桃園、新竹、台北、新北、宜蘭)：4名，每名獲得獎金8萬元及獎狀乙紙。</w:t>
      </w:r>
    </w:p>
    <w:p w14:paraId="30C1CB7D" w14:textId="77777777" w:rsidR="0071042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中台(苗栗、台中、南投、雲林、彰化)：3名，每名獲得獎金8萬元及獎狀乙紙。</w:t>
      </w:r>
    </w:p>
    <w:p w14:paraId="15A83B60" w14:textId="77777777" w:rsidR="0071042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南台(高雄、屏東、嘉義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：2名，每名獲得獎金8萬元及獎狀乙紙。</w:t>
      </w:r>
    </w:p>
    <w:p w14:paraId="71FA97DB" w14:textId="77777777" w:rsidR="0071042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花東(台東、花蓮)：1名，每名獲得獎金8萬元及獎狀乙紙。</w:t>
      </w:r>
    </w:p>
    <w:p w14:paraId="35A09F6D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【佳作，共20組獎項】</w:t>
      </w:r>
    </w:p>
    <w:p w14:paraId="6E10DD9B" w14:textId="77777777" w:rsidR="0071042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每名獲得獎金1萬元及獎狀乙紙。</w:t>
      </w:r>
    </w:p>
    <w:p w14:paraId="18126851" w14:textId="77777777" w:rsidR="0071042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若有區域無人報名或參賽作品不符合評選標準，主辦單位有權將其獎金轉移至其它表現優秀的區域，以提高競爭強度。</w:t>
      </w:r>
    </w:p>
    <w:p w14:paraId="15389936" w14:textId="77777777" w:rsidR="0071042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參賽作品經評審委員共同認定，未達評審標準，獎額得以從缺，參賽者須尊重評審結果，不得有異議。 </w:t>
      </w:r>
    </w:p>
    <w:p w14:paraId="375A5F6B" w14:textId="77777777" w:rsidR="0071042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主辦單位保留最終解釋權，如有未盡事宜，將根據實際情況進行調整。</w:t>
      </w:r>
    </w:p>
    <w:p w14:paraId="210B6B8F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4E29FEB3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八、權利與義務</w:t>
      </w:r>
    </w:p>
    <w:p w14:paraId="3C1D0A3F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入圍者(至少一人)須配合參加2024年01月06日（六）上午10時辦理之成果發表會。</w:t>
      </w:r>
    </w:p>
    <w:p w14:paraId="411ED7F9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參賽者應確保參賽作品使用之相關素材得由主辦單位使用、授權、出版等所有權利，若有引用自其它網站、著作、書籍等作品之文字、圖表、照片等，請務必加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資料來源及資料日期，並需繳交原作者之使用授權同意書，請在報名時附上授權資料。如本案涉違反著作權、智慧財產權等相關法律責任須由參賽者自行負責，概與主辦單位無關，如主辦單位因作品延伸相關爭議、賠償或法律責任，須賠償主辦單位一切損失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經查侵權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屬實者取消得獎資格並追回獎金。</w:t>
      </w:r>
    </w:p>
    <w:p w14:paraId="57503110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參賽者同意主辦單位無償使用參賽作品於各種媒體宣傳、廣告、推廣與教育，包括在相關文宣、雜誌、電子媒體及網路上刊登之權利，並不另支付稿費及版稅。</w:t>
      </w:r>
    </w:p>
    <w:p w14:paraId="3A772933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獎金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現場頒獎或是電匯方式發放，並依中華民國所得稅法扣繳所得稅，請得獎者須於主辦單位通知之期限內提供主辦單位所需文件，無法依限完成交付者，視同放棄得獎資格。</w:t>
      </w:r>
    </w:p>
    <w:p w14:paraId="08746312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參賽內容不得涉及抄襲，作品若不符合本遊程競賽主題規定，主辦單位有權取消獲獎資格。</w:t>
      </w:r>
    </w:p>
    <w:p w14:paraId="74095F56" w14:textId="77777777" w:rsidR="0071042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凡參加本比賽者，視同已承認本簡章之各項規定。如未盡事宜，主辦單位得視實際情況酌減增修改並以主辦單位解釋為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，以符合實際情況之需，並於「夢想的客庄」粉絲專頁公告之。</w:t>
      </w:r>
    </w:p>
    <w:p w14:paraId="269B501E" w14:textId="77777777" w:rsidR="0071042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閱讀上述聲明後，仍同意報名本評選活動，則視為您同意主辦單位蒐集、處理及利用您的個人資料。</w:t>
      </w:r>
    </w:p>
    <w:p w14:paraId="2F5D5BB4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2B93C2D6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九、聯絡方式</w:t>
      </w:r>
    </w:p>
    <w:p w14:paraId="5EA6594B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本辦法如有未盡事宜，或任何相關疑問，歡迎洽詢；每周一至每週五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09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:00-18:00。</w:t>
      </w:r>
    </w:p>
    <w:p w14:paraId="2EBC6C03" w14:textId="77777777" w:rsidR="0071042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聯絡單位：百萬客庄徵件工作小組</w:t>
      </w:r>
    </w:p>
    <w:p w14:paraId="0D8879CC" w14:textId="77777777" w:rsidR="0071042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電話：03-533-5615</w:t>
      </w:r>
    </w:p>
    <w:p w14:paraId="47B53E42" w14:textId="77777777" w:rsidR="0071042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E-mail：hakkazhuang@gmail.com</w:t>
      </w:r>
    </w:p>
    <w:p w14:paraId="0F2237D5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lastRenderedPageBreak/>
        <w:t>附件一、「2023客庄百萬遊程設計徵選」報名表</w:t>
      </w:r>
    </w:p>
    <w:tbl>
      <w:tblPr>
        <w:tblStyle w:val="ad"/>
        <w:tblW w:w="8831" w:type="dxa"/>
        <w:jc w:val="center"/>
        <w:tblLayout w:type="fixed"/>
        <w:tblLook w:val="0000" w:firstRow="0" w:lastRow="0" w:firstColumn="0" w:lastColumn="0" w:noHBand="0" w:noVBand="0"/>
      </w:tblPr>
      <w:tblGrid>
        <w:gridCol w:w="2435"/>
        <w:gridCol w:w="1378"/>
        <w:gridCol w:w="5018"/>
      </w:tblGrid>
      <w:tr w:rsidR="00710421" w14:paraId="45B9EA77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8F4B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2023客庄百萬遊程設計徵選 報名表</w:t>
            </w:r>
          </w:p>
        </w:tc>
      </w:tr>
      <w:tr w:rsidR="00710421" w14:paraId="1AB0284A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B63E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A.個人基本資料</w:t>
            </w:r>
          </w:p>
        </w:tc>
      </w:tr>
      <w:tr w:rsidR="00710421" w14:paraId="046C0316" w14:textId="77777777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6876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 號：</w:t>
            </w:r>
          </w:p>
          <w:p w14:paraId="57E25EF1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由主辦單位填寫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28EE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7FB21829" w14:textId="77777777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278D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團隊名稱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2DC7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016778D9" w14:textId="77777777">
        <w:trPr>
          <w:trHeight w:val="515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5DA2C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遊程規劃區域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FBECC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北台灣、中台灣、南台灣或東台灣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請詳閱「項目四、競賽辦法及設計主題」及「附件三、客家文化重點發展區鄉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鎮、市、區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一覽表」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）</w:t>
            </w:r>
            <w:proofErr w:type="gramEnd"/>
          </w:p>
        </w:tc>
      </w:tr>
      <w:tr w:rsidR="00710421" w14:paraId="29B57CE5" w14:textId="77777777">
        <w:trPr>
          <w:cantSplit/>
          <w:jc w:val="center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BD1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指導老師</w:t>
            </w:r>
          </w:p>
          <w:p w14:paraId="33CB597B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(在學生請提供1-2名指導老師，若無指導老師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956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57D51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5D039A6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2952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F73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單位職稱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FF82A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3EA48C22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7FB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F389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E8BC3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6D8DFE72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DB7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C89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ED4FE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5B1BA5AF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4403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16C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單位職稱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CD672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67CCEF7E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1559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FCAF3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9C164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1293E8BA" w14:textId="77777777">
        <w:trPr>
          <w:cantSplit/>
          <w:jc w:val="center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CB0A1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團隊聯絡人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3FE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3981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3846FE60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3D966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EFE0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4BB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3B10FD15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97561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F2D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手機電話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A905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0D78232F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9E76C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D713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0A0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23F0D4D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A795F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B.團隊成員資料</w:t>
            </w:r>
          </w:p>
        </w:tc>
      </w:tr>
      <w:tr w:rsidR="00710421" w14:paraId="47F3A8C5" w14:textId="77777777">
        <w:trPr>
          <w:cantSplit/>
          <w:jc w:val="center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0A02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成員1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A9B2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E9A1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1AFE2EEC" w14:textId="77777777">
        <w:trPr>
          <w:cantSplit/>
          <w:jc w:val="center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5AE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C80C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71C9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245AD3CD" w14:textId="77777777" w:rsidR="00710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br w:type="page"/>
      </w:r>
    </w:p>
    <w:tbl>
      <w:tblPr>
        <w:tblStyle w:val="ae"/>
        <w:tblW w:w="8831" w:type="dxa"/>
        <w:jc w:val="center"/>
        <w:tblLayout w:type="fixed"/>
        <w:tblLook w:val="0000" w:firstRow="0" w:lastRow="0" w:firstColumn="0" w:lastColumn="0" w:noHBand="0" w:noVBand="0"/>
      </w:tblPr>
      <w:tblGrid>
        <w:gridCol w:w="2336"/>
        <w:gridCol w:w="99"/>
        <w:gridCol w:w="1378"/>
        <w:gridCol w:w="525"/>
        <w:gridCol w:w="4493"/>
      </w:tblGrid>
      <w:tr w:rsidR="00710421" w14:paraId="3FE501C6" w14:textId="77777777">
        <w:trPr>
          <w:cantSplit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C1E90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成員2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51E7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F1B8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2BF46B6C" w14:textId="77777777">
        <w:trPr>
          <w:cantSplit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1F247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7678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A9EA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15BF65A7" w14:textId="77777777">
        <w:trPr>
          <w:cantSplit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9D9E9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成員3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AB0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9D75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50B697F" w14:textId="77777777">
        <w:trPr>
          <w:cantSplit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B6A78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5D47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44E8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5F4F9E56" w14:textId="77777777">
        <w:trPr>
          <w:cantSplit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B18A8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成員4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D7F9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375D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31824FC4" w14:textId="77777777">
        <w:trPr>
          <w:cantSplit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A21E3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05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FB1C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313ACF1" w14:textId="77777777">
        <w:trPr>
          <w:jc w:val="center"/>
        </w:trPr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AEFF0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C.遊程基本資訊</w:t>
            </w:r>
          </w:p>
        </w:tc>
      </w:tr>
      <w:tr w:rsidR="00710421" w14:paraId="688003A5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82F9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遊程名稱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7A1A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118951F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C6BB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遊程總時數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BC17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148C6C44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AD23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目標客群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8009C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請說明及分析目標客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群特征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。</w:t>
            </w:r>
          </w:p>
        </w:tc>
      </w:tr>
      <w:tr w:rsidR="00710421" w14:paraId="24D028B0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2F76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遊程理念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BC00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請闡述整體遊程的概念。</w:t>
            </w:r>
          </w:p>
        </w:tc>
      </w:tr>
      <w:tr w:rsidR="00710421" w14:paraId="6D56D881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B5DC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遊程特色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B587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請列點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概述遊程的獨特性，如何與市場做出差異。</w:t>
            </w:r>
          </w:p>
        </w:tc>
      </w:tr>
      <w:tr w:rsidR="00710421" w14:paraId="24AFCFFC" w14:textId="77777777">
        <w:trPr>
          <w:trHeight w:val="306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AC3F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最低成團人數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CF91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</w:p>
        </w:tc>
      </w:tr>
      <w:tr w:rsidR="00710421" w14:paraId="77F6A816" w14:textId="77777777">
        <w:trPr>
          <w:trHeight w:val="306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B604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行銷策略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652A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請闡述行銷策略，以促進旅程的參與和吸引更多的受眾。</w:t>
            </w:r>
          </w:p>
        </w:tc>
      </w:tr>
      <w:tr w:rsidR="00710421" w14:paraId="3ED59597" w14:textId="77777777">
        <w:trPr>
          <w:trHeight w:val="306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5E29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風險管理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22A2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請闡述旅程或活動中可能發生的潛在問題，</w:t>
            </w:r>
            <w:proofErr w:type="gramStart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并</w:t>
            </w:r>
            <w:proofErr w:type="gramEnd"/>
            <w:r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  <w:t>提出如何有效地被辨識、評估和處理。</w:t>
            </w:r>
          </w:p>
        </w:tc>
      </w:tr>
      <w:tr w:rsidR="00710421" w14:paraId="3912E8E4" w14:textId="77777777">
        <w:trPr>
          <w:cantSplit/>
          <w:jc w:val="center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9BB2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成本估算及簡述</w:t>
            </w:r>
          </w:p>
          <w:p w14:paraId="6AD9CD5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（元/人）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35A2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每人成本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5626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0421" w14:paraId="12EB2247" w14:textId="77777777">
        <w:trPr>
          <w:cantSplit/>
          <w:jc w:val="center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D3AB0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2CD5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估算方式簡述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1B860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618ECABE" w14:textId="77777777" w:rsidR="00710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br w:type="page"/>
      </w:r>
    </w:p>
    <w:tbl>
      <w:tblPr>
        <w:tblStyle w:val="af"/>
        <w:tblW w:w="8831" w:type="dxa"/>
        <w:jc w:val="center"/>
        <w:tblLayout w:type="fixed"/>
        <w:tblLook w:val="0000" w:firstRow="0" w:lastRow="0" w:firstColumn="0" w:lastColumn="0" w:noHBand="0" w:noVBand="0"/>
      </w:tblPr>
      <w:tblGrid>
        <w:gridCol w:w="2336"/>
        <w:gridCol w:w="3003"/>
        <w:gridCol w:w="3492"/>
      </w:tblGrid>
      <w:tr w:rsidR="00710421" w14:paraId="58BD4FE0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C9C5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D.遊程景點/活動概述</w:t>
            </w:r>
          </w:p>
        </w:tc>
      </w:tr>
      <w:tr w:rsidR="00710421" w14:paraId="2F357C5F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1EE3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景點（活動）名稱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D47D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景點特色概述（30-50字）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9A27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參考照片(1張，需註明出處)</w:t>
            </w:r>
          </w:p>
        </w:tc>
      </w:tr>
      <w:tr w:rsidR="00710421" w14:paraId="3EFEF822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6D0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FC49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461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4BE3BEA1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0159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9ABB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EB3F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72A4CDB8" w14:textId="77777777">
        <w:trPr>
          <w:trHeight w:val="16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124F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4926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18BD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5E6F6ECE" w14:textId="77777777">
        <w:trPr>
          <w:trHeight w:val="16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FB7D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B6C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3433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72B2D887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AC59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E.餐廳概述</w:t>
            </w:r>
          </w:p>
        </w:tc>
      </w:tr>
      <w:tr w:rsidR="00710421" w14:paraId="287D5729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992B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餐廳名稱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F6A4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特色概述（30-50字）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BA43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參考照片(1張，需註明出處)</w:t>
            </w:r>
          </w:p>
        </w:tc>
      </w:tr>
      <w:tr w:rsidR="00710421" w14:paraId="1DF4E170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89EC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0E41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C6A0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51726154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3C16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ECE4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9295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1C357C22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AF74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CA1B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6D42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609D8C4A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E145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E165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A48D" w14:textId="77777777" w:rsidR="00710421" w:rsidRDefault="0071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20EB627C" w14:textId="77777777">
        <w:trPr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CF46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F.行程安排</w:t>
            </w:r>
          </w:p>
        </w:tc>
      </w:tr>
      <w:tr w:rsidR="00710421" w14:paraId="5A617B47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EF6A" w14:textId="77777777" w:rsidR="00710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6A1B" w14:textId="77777777" w:rsidR="007104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行程活動</w:t>
            </w:r>
          </w:p>
        </w:tc>
      </w:tr>
      <w:tr w:rsidR="00710421" w14:paraId="310F503D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468E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A7C7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0125AC9D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610EC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02A1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0E5327DC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B983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8C17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710421" w14:paraId="76B5E09B" w14:textId="77777777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E875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9990" w14:textId="77777777" w:rsidR="00710421" w:rsidRDefault="00710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3A769C76" w14:textId="77777777" w:rsidR="00710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※ 表格不足可自行增加，或修改。</w:t>
      </w:r>
    </w:p>
    <w:p w14:paraId="735D2D83" w14:textId="77777777" w:rsidR="00710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※ 透過E-mail報名，截止日前將WORD</w:t>
      </w:r>
      <w:r>
        <w:rPr>
          <w:rFonts w:ascii="標楷體" w:eastAsia="標楷體" w:hAnsi="標楷體" w:cs="標楷體"/>
          <w:sz w:val="24"/>
          <w:szCs w:val="24"/>
        </w:rPr>
        <w:t>和</w:t>
      </w:r>
      <w:r>
        <w:rPr>
          <w:rFonts w:ascii="標楷體" w:eastAsia="標楷體" w:hAnsi="標楷體" w:cs="標楷體"/>
          <w:color w:val="000000"/>
          <w:sz w:val="24"/>
          <w:szCs w:val="24"/>
        </w:rPr>
        <w:t>PDF檔傳及遊程設計簡報（PPT格式，頁數不多於８頁）送至hakkazhuang@gmail.com報名。</w:t>
      </w:r>
    </w:p>
    <w:p w14:paraId="58A7E1D7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80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3B8FDAA2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lastRenderedPageBreak/>
        <w:t>附件二、法定代理人同意書（</w:t>
      </w:r>
      <w:r>
        <w:rPr>
          <w:rFonts w:ascii="標楷體" w:eastAsia="標楷體" w:hAnsi="標楷體" w:cs="標楷體"/>
          <w:color w:val="000000"/>
          <w:sz w:val="24"/>
          <w:szCs w:val="24"/>
        </w:rPr>
        <w:t>若無指導老師則需填寫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）</w:t>
      </w:r>
    </w:p>
    <w:p w14:paraId="18C3576A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18FD39D4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法定代理人同意書</w:t>
      </w:r>
    </w:p>
    <w:p w14:paraId="45A035F5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E42DDD5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本人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為未成年人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身分證字號：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、生日：民國   年   月   日，下稱未成年人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之 □父親、母親、□監護人（請依身分勾選），依法為未成年人之法定代理人。</w:t>
      </w:r>
    </w:p>
    <w:p w14:paraId="56450873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茲同意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報名參加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台灣商圈產業觀光聯合總會</w:t>
      </w:r>
      <w:r>
        <w:rPr>
          <w:rFonts w:ascii="標楷體" w:eastAsia="標楷體" w:hAnsi="標楷體" w:cs="標楷體"/>
          <w:color w:val="000000"/>
          <w:sz w:val="32"/>
          <w:szCs w:val="32"/>
        </w:rPr>
        <w:t>之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2023客庄百萬遊程設計徵選，</w:t>
      </w:r>
      <w:r>
        <w:rPr>
          <w:rFonts w:ascii="標楷體" w:eastAsia="標楷體" w:hAnsi="標楷體" w:cs="標楷體"/>
          <w:color w:val="000000"/>
          <w:sz w:val="32"/>
          <w:szCs w:val="32"/>
        </w:rPr>
        <w:t>特立此同意書為證。</w:t>
      </w:r>
    </w:p>
    <w:p w14:paraId="3161F5FA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立同意書人簽章：                                                                                              </w:t>
      </w:r>
    </w:p>
    <w:p w14:paraId="16263544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身分證字號：</w:t>
      </w:r>
    </w:p>
    <w:p w14:paraId="52D62314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戶籍地址：</w:t>
      </w:r>
    </w:p>
    <w:p w14:paraId="7C0CAB00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電話號碼：</w:t>
      </w:r>
    </w:p>
    <w:p w14:paraId="0D091F0E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1F91FE6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D497CCB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745411A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6DF559E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E459B5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35216EC" w14:textId="77777777" w:rsidR="00710421" w:rsidRDefault="007104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F462EFC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48"/>
          <w:szCs w:val="48"/>
        </w:rPr>
        <w:t>中華民國    年    月    日</w:t>
      </w:r>
    </w:p>
    <w:p w14:paraId="1AB28A21" w14:textId="77777777" w:rsidR="007104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lastRenderedPageBreak/>
        <w:t>附件三、客家文化重點發展區鄉（鎮、市、區）一覽表</w:t>
      </w:r>
    </w:p>
    <w:tbl>
      <w:tblPr>
        <w:tblStyle w:val="af0"/>
        <w:tblW w:w="9152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31"/>
        <w:gridCol w:w="1134"/>
        <w:gridCol w:w="6237"/>
        <w:gridCol w:w="850"/>
      </w:tblGrid>
      <w:tr w:rsidR="00710421" w14:paraId="5BBE55DD" w14:textId="77777777">
        <w:trPr>
          <w:trHeight w:val="75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14:paraId="4E69D6E6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區域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14:paraId="4D66174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直轄市、縣(市)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14:paraId="609739C8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鄉（鎮、市、區）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14:paraId="2490A2B2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小計</w:t>
            </w:r>
          </w:p>
        </w:tc>
      </w:tr>
      <w:tr w:rsidR="00710421" w14:paraId="7955AEE8" w14:textId="77777777">
        <w:trPr>
          <w:cantSplit/>
          <w:trHeight w:val="990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F0D8E7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北台灣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DD2AF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桃園市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6954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中壢區、楊梅區、龍潭區、平鎮區、新屋區、觀音區</w:t>
            </w:r>
          </w:p>
          <w:p w14:paraId="5AFD889E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大園區、大溪區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EBB7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</w:tr>
      <w:tr w:rsidR="00710421" w14:paraId="6EBE8FC2" w14:textId="77777777">
        <w:trPr>
          <w:cantSplit/>
          <w:trHeight w:val="107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3FBE8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D669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新竹縣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55FE5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竹北市、竹東鎮、新埔鎮、關西鎮、湖口鄉、新豐鄉</w:t>
            </w:r>
          </w:p>
          <w:p w14:paraId="54FCC7A8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芎林鄉、橫山鄉、北埔鄉、寶山鄉、峨眉鄉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44E5A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</w:tr>
      <w:tr w:rsidR="00710421" w14:paraId="5B382EFD" w14:textId="77777777">
        <w:trPr>
          <w:cantSplit/>
          <w:trHeight w:val="59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E071B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35EF8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新竹市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F0080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東區、香山區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EF0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</w:tr>
      <w:tr w:rsidR="00710421" w14:paraId="2F0053AE" w14:textId="77777777">
        <w:trPr>
          <w:cantSplit/>
          <w:trHeight w:val="1860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6F8524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中台灣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78C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苗栗縣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CC402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苗栗市、竹南鎮、頭份市、卓蘭鎮、大湖鄉、公館鄉</w:t>
            </w:r>
          </w:p>
          <w:p w14:paraId="27083B3F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銅鑼鄉、南庄鄉、頭屋鄉、三義鄉、西湖鄉、造橋鄉</w:t>
            </w:r>
          </w:p>
          <w:p w14:paraId="01D5B469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三灣鄉、獅潭鄉、泰安鄉、通霄鎮、苑裡鎮、後龍鎮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6CF6C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18</w:t>
            </w:r>
          </w:p>
        </w:tc>
      </w:tr>
      <w:tr w:rsidR="00710421" w14:paraId="43F2F7C6" w14:textId="77777777">
        <w:trPr>
          <w:cantSplit/>
          <w:trHeight w:val="62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704EA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46285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4562C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東勢區、新社區、石岡區、和平區、豐原區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A7EE6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</w:tr>
      <w:tr w:rsidR="00710421" w14:paraId="7DAA7EFD" w14:textId="77777777">
        <w:trPr>
          <w:cantSplit/>
          <w:trHeight w:val="62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1845F0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FEE50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南投縣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66302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國姓鄉、水里鄉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10571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</w:tr>
      <w:tr w:rsidR="00710421" w14:paraId="762C59F2" w14:textId="77777777">
        <w:trPr>
          <w:cantSplit/>
          <w:trHeight w:val="62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D69FEE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23638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雲林縣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C421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崙背鄉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124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</w:tr>
      <w:tr w:rsidR="00710421" w14:paraId="1AD12CDB" w14:textId="77777777">
        <w:trPr>
          <w:cantSplit/>
          <w:trHeight w:val="525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838F4E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南台灣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568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高雄市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CBBC0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美濃區、六龜區、杉林區、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甲仙區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9EA0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</w:tr>
      <w:tr w:rsidR="00710421" w14:paraId="177E0657" w14:textId="77777777">
        <w:trPr>
          <w:cantSplit/>
          <w:trHeight w:val="1115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B28108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07F2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屏東縣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681F0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長治鄉、麟洛鄉、高樹鄉、萬巒鄉、內埔鄉、竹田鄉</w:t>
            </w:r>
          </w:p>
          <w:p w14:paraId="0DE3C8C8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新埤鄉、佳冬鄉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A460B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</w:tr>
      <w:tr w:rsidR="00710421" w14:paraId="28D91A77" w14:textId="77777777" w:rsidTr="005A34D5">
        <w:trPr>
          <w:cantSplit/>
          <w:trHeight w:val="646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C5F246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東台灣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C49E3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花蓮縣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56DD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鳳林鎮、玉里鎮、吉安鄉、瑞穗鄉、富里鄉、壽豐鄉</w:t>
            </w:r>
          </w:p>
          <w:p w14:paraId="2CA04E7A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花蓮市、光復鄉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F7145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</w:tr>
      <w:tr w:rsidR="00710421" w14:paraId="6EAF0609" w14:textId="77777777">
        <w:trPr>
          <w:cantSplit/>
          <w:trHeight w:val="590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D91C20" w14:textId="77777777" w:rsidR="00710421" w:rsidRDefault="00710421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C9BF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東縣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08139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關山鎮、鹿野鄉、池上鄉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4392" w14:textId="77777777" w:rsidR="00710421" w:rsidRDefault="00000000" w:rsidP="005A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</w:tr>
      <w:tr w:rsidR="00710421" w14:paraId="04E9DCF6" w14:textId="77777777" w:rsidTr="005A34D5">
        <w:trPr>
          <w:trHeight w:val="418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8AD8" w14:textId="77777777" w:rsidR="00710421" w:rsidRDefault="00000000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58D0" w14:textId="77777777" w:rsidR="00710421" w:rsidRDefault="00000000" w:rsidP="005A3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11個直轄市、縣（市）、70個鄉（鎮、市、區）</w:t>
            </w:r>
          </w:p>
        </w:tc>
      </w:tr>
    </w:tbl>
    <w:p w14:paraId="1ACE8217" w14:textId="77777777" w:rsidR="00710421" w:rsidRDefault="00710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710421"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E104" w14:textId="77777777" w:rsidR="00776BB0" w:rsidRDefault="00776BB0" w:rsidP="00C365E7">
      <w:r>
        <w:separator/>
      </w:r>
    </w:p>
  </w:endnote>
  <w:endnote w:type="continuationSeparator" w:id="0">
    <w:p w14:paraId="53A0FB4C" w14:textId="77777777" w:rsidR="00776BB0" w:rsidRDefault="00776BB0" w:rsidP="00C3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DejaVu Sans Mono">
    <w:altName w:val="Verdana"/>
    <w:charset w:val="00"/>
    <w:family w:val="auto"/>
    <w:pitch w:val="variable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FB86" w14:textId="77777777" w:rsidR="00C365E7" w:rsidRDefault="00C365E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47D5C46" w14:textId="77777777" w:rsidR="00C365E7" w:rsidRDefault="00C3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83C9" w14:textId="77777777" w:rsidR="00776BB0" w:rsidRDefault="00776BB0" w:rsidP="00C365E7">
      <w:r>
        <w:separator/>
      </w:r>
    </w:p>
  </w:footnote>
  <w:footnote w:type="continuationSeparator" w:id="0">
    <w:p w14:paraId="5EED1489" w14:textId="77777777" w:rsidR="00776BB0" w:rsidRDefault="00776BB0" w:rsidP="00C3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CF1"/>
    <w:multiLevelType w:val="multilevel"/>
    <w:tmpl w:val="E3F837EE"/>
    <w:lvl w:ilvl="0">
      <w:start w:val="1"/>
      <w:numFmt w:val="decimal"/>
      <w:lvlText w:val="%1."/>
      <w:lvlJc w:val="left"/>
      <w:pPr>
        <w:ind w:left="580" w:hanging="2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5062D7D"/>
    <w:multiLevelType w:val="multilevel"/>
    <w:tmpl w:val="B1F0BC98"/>
    <w:lvl w:ilvl="0">
      <w:start w:val="1"/>
      <w:numFmt w:val="bullet"/>
      <w:lvlText w:val="■"/>
      <w:lvlJc w:val="left"/>
      <w:pPr>
        <w:ind w:left="84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2" w15:restartNumberingAfterBreak="0">
    <w:nsid w:val="31EC5917"/>
    <w:multiLevelType w:val="multilevel"/>
    <w:tmpl w:val="442EEBDE"/>
    <w:lvl w:ilvl="0">
      <w:start w:val="1"/>
      <w:numFmt w:val="decimal"/>
      <w:lvlText w:val="%1."/>
      <w:lvlJc w:val="left"/>
      <w:pPr>
        <w:ind w:left="580" w:hanging="2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32A77E26"/>
    <w:multiLevelType w:val="multilevel"/>
    <w:tmpl w:val="A1EA2B3C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887100"/>
    <w:multiLevelType w:val="multilevel"/>
    <w:tmpl w:val="C1AED398"/>
    <w:lvl w:ilvl="0">
      <w:start w:val="1"/>
      <w:numFmt w:val="bullet"/>
      <w:lvlText w:val="■"/>
      <w:lvlJc w:val="left"/>
      <w:pPr>
        <w:ind w:left="84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9953E0"/>
    <w:multiLevelType w:val="multilevel"/>
    <w:tmpl w:val="FB8A68F8"/>
    <w:lvl w:ilvl="0">
      <w:start w:val="1"/>
      <w:numFmt w:val="decimal"/>
      <w:lvlText w:val="%1."/>
      <w:lvlJc w:val="left"/>
      <w:pPr>
        <w:ind w:left="580" w:hanging="2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6AEA684C"/>
    <w:multiLevelType w:val="multilevel"/>
    <w:tmpl w:val="015A4A6A"/>
    <w:lvl w:ilvl="0">
      <w:start w:val="1"/>
      <w:numFmt w:val="decimal"/>
      <w:lvlText w:val="%1."/>
      <w:lvlJc w:val="left"/>
      <w:pPr>
        <w:ind w:left="8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7" w15:restartNumberingAfterBreak="0">
    <w:nsid w:val="761901C7"/>
    <w:multiLevelType w:val="multilevel"/>
    <w:tmpl w:val="CA7ED6EE"/>
    <w:lvl w:ilvl="0">
      <w:start w:val="1"/>
      <w:numFmt w:val="bullet"/>
      <w:lvlText w:val="■"/>
      <w:lvlJc w:val="left"/>
      <w:pPr>
        <w:ind w:left="906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386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866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6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826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306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786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266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746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9A3ADE"/>
    <w:multiLevelType w:val="multilevel"/>
    <w:tmpl w:val="27B24D80"/>
    <w:lvl w:ilvl="0">
      <w:start w:val="1"/>
      <w:numFmt w:val="decimal"/>
      <w:lvlText w:val="%1."/>
      <w:lvlJc w:val="left"/>
      <w:pPr>
        <w:ind w:left="580" w:hanging="2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7B6C2249"/>
    <w:multiLevelType w:val="multilevel"/>
    <w:tmpl w:val="23E0970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465121496">
    <w:abstractNumId w:val="2"/>
  </w:num>
  <w:num w:numId="2" w16cid:durableId="1436559656">
    <w:abstractNumId w:val="9"/>
  </w:num>
  <w:num w:numId="3" w16cid:durableId="1110931134">
    <w:abstractNumId w:val="8"/>
  </w:num>
  <w:num w:numId="4" w16cid:durableId="1968391962">
    <w:abstractNumId w:val="6"/>
  </w:num>
  <w:num w:numId="5" w16cid:durableId="1440834368">
    <w:abstractNumId w:val="1"/>
  </w:num>
  <w:num w:numId="6" w16cid:durableId="1385711254">
    <w:abstractNumId w:val="7"/>
  </w:num>
  <w:num w:numId="7" w16cid:durableId="354500375">
    <w:abstractNumId w:val="3"/>
  </w:num>
  <w:num w:numId="8" w16cid:durableId="843278585">
    <w:abstractNumId w:val="4"/>
  </w:num>
  <w:num w:numId="9" w16cid:durableId="458378199">
    <w:abstractNumId w:val="5"/>
  </w:num>
  <w:num w:numId="10" w16cid:durableId="121657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21"/>
    <w:rsid w:val="005A34D5"/>
    <w:rsid w:val="00710421"/>
    <w:rsid w:val="00776BB0"/>
    <w:rsid w:val="00C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45A17"/>
  <w15:docId w15:val="{40CB3AA0-59A4-4FC9-812F-8692387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內文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ejaVu Sans Mono" w:hAnsi="Liberation Serif" w:cs="Noto Sans Devanagari UI"/>
      <w:kern w:val="2"/>
      <w:position w:val="-1"/>
      <w:sz w:val="24"/>
      <w:szCs w:val="24"/>
      <w:lang w:eastAsia="zh-CN" w:bidi="hi-IN"/>
    </w:rPr>
  </w:style>
  <w:style w:type="character" w:customStyle="1" w:styleId="a0">
    <w:name w:val="預設段落字型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表格內文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無清單"/>
    <w:qFormat/>
  </w:style>
  <w:style w:type="character" w:customStyle="1" w:styleId="FootnoteSymbol">
    <w:name w:val="Footnote_Symbo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Symbol">
    <w:name w:val="Endnote_Symbo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3">
    <w:name w:val="註腳參照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4">
    <w:name w:val="章節附註參照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Anchor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Anchor">
    <w:name w:val="End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umberingSymbols">
    <w:name w:val="Numbering_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_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5">
    <w:name w:val="本文"/>
    <w:basedOn w:val="a"/>
  </w:style>
  <w:style w:type="paragraph" w:customStyle="1" w:styleId="a6">
    <w:name w:val="清單"/>
    <w:basedOn w:val="a5"/>
  </w:style>
  <w:style w:type="paragraph" w:customStyle="1" w:styleId="a7">
    <w:name w:val="標號"/>
    <w:basedOn w:val="a"/>
  </w:style>
  <w:style w:type="paragraph" w:customStyle="1" w:styleId="Index">
    <w:name w:val="Index"/>
    <w:basedOn w:val="a"/>
  </w:style>
  <w:style w:type="paragraph" w:customStyle="1" w:styleId="TableContents">
    <w:name w:val="Table Contents"/>
    <w:basedOn w:val="a5"/>
  </w:style>
  <w:style w:type="paragraph" w:customStyle="1" w:styleId="TableHeading">
    <w:name w:val="Table Heading"/>
    <w:basedOn w:val="TableContents"/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頁首"/>
    <w:basedOn w:val="a"/>
  </w:style>
  <w:style w:type="paragraph" w:customStyle="1" w:styleId="a9">
    <w:name w:val="頁尾"/>
    <w:basedOn w:val="a"/>
  </w:style>
  <w:style w:type="paragraph" w:customStyle="1" w:styleId="aa">
    <w:name w:val="註腳文字"/>
    <w:basedOn w:val="a"/>
  </w:style>
  <w:style w:type="paragraph" w:customStyle="1" w:styleId="ab">
    <w:name w:val="章節附註文字"/>
    <w:basedOn w:val="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5E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65E7"/>
  </w:style>
  <w:style w:type="paragraph" w:styleId="Footer">
    <w:name w:val="footer"/>
    <w:basedOn w:val="Normal"/>
    <w:link w:val="FooterChar"/>
    <w:uiPriority w:val="99"/>
    <w:unhideWhenUsed/>
    <w:rsid w:val="00C365E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Ajee0EHJSOSnmOZNJSEr6ePgw==">CgMxLjAyCGguZ2pkZ3hzMgppZC4zMGowemxsOAByITFRdUhGRHJHa0MtRkNpYVJTRDNQS3p2N1k5dHI2TUQwTQ==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 yh</dc:creator>
  <cp:lastModifiedBy>Yvo yh</cp:lastModifiedBy>
  <cp:revision>3</cp:revision>
  <cp:lastPrinted>2023-12-02T07:53:00Z</cp:lastPrinted>
  <dcterms:created xsi:type="dcterms:W3CDTF">2023-11-29T10:12:00Z</dcterms:created>
  <dcterms:modified xsi:type="dcterms:W3CDTF">2023-12-02T07:53:00Z</dcterms:modified>
</cp:coreProperties>
</file>